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437D" w:rsidRDefault="00544ED7">
      <w:pPr>
        <w:pStyle w:val="normal0"/>
      </w:pPr>
      <w:r>
        <w:rPr>
          <w:rFonts w:ascii="Times New Roman" w:eastAsia="Times New Roman" w:hAnsi="Times New Roman" w:cs="Times New Roman"/>
          <w:b/>
          <w:sz w:val="23"/>
          <w:szCs w:val="23"/>
          <w:highlight w:val="white"/>
        </w:rPr>
        <w:t xml:space="preserve">Lesson: </w:t>
      </w:r>
      <w:r>
        <w:rPr>
          <w:rFonts w:ascii="Times New Roman" w:eastAsia="Times New Roman" w:hAnsi="Times New Roman" w:cs="Times New Roman"/>
          <w:i/>
          <w:sz w:val="23"/>
          <w:szCs w:val="23"/>
          <w:highlight w:val="white"/>
        </w:rPr>
        <w:t>Under the Sea</w:t>
      </w:r>
    </w:p>
    <w:p w:rsidR="0018437D" w:rsidRDefault="00544ED7">
      <w:pPr>
        <w:pStyle w:val="normal0"/>
      </w:pPr>
      <w:r>
        <w:rPr>
          <w:rFonts w:ascii="Times New Roman" w:eastAsia="Times New Roman" w:hAnsi="Times New Roman" w:cs="Times New Roman"/>
          <w:b/>
          <w:sz w:val="23"/>
          <w:szCs w:val="23"/>
          <w:highlight w:val="white"/>
        </w:rPr>
        <w:t xml:space="preserve">Grade: </w:t>
      </w:r>
      <w:r>
        <w:rPr>
          <w:rFonts w:ascii="Times New Roman" w:eastAsia="Times New Roman" w:hAnsi="Times New Roman" w:cs="Times New Roman"/>
          <w:sz w:val="23"/>
          <w:szCs w:val="23"/>
          <w:highlight w:val="white"/>
        </w:rPr>
        <w:t>Middle School</w:t>
      </w:r>
    </w:p>
    <w:p w:rsidR="0018437D" w:rsidRDefault="00544ED7">
      <w:pPr>
        <w:pStyle w:val="normal0"/>
      </w:pPr>
      <w:r>
        <w:rPr>
          <w:rFonts w:ascii="Times New Roman" w:eastAsia="Times New Roman" w:hAnsi="Times New Roman" w:cs="Times New Roman"/>
          <w:b/>
          <w:sz w:val="23"/>
          <w:szCs w:val="23"/>
          <w:highlight w:val="white"/>
        </w:rPr>
        <w:t xml:space="preserve">Subject: </w:t>
      </w:r>
      <w:r>
        <w:rPr>
          <w:rFonts w:ascii="Times New Roman" w:eastAsia="Times New Roman" w:hAnsi="Times New Roman" w:cs="Times New Roman"/>
          <w:sz w:val="23"/>
          <w:szCs w:val="23"/>
          <w:highlight w:val="white"/>
        </w:rPr>
        <w:t>Oceans, Envi</w:t>
      </w:r>
      <w:r>
        <w:rPr>
          <w:rFonts w:ascii="Times New Roman" w:eastAsia="Times New Roman" w:hAnsi="Times New Roman" w:cs="Times New Roman"/>
          <w:sz w:val="23"/>
          <w:szCs w:val="23"/>
          <w:highlight w:val="white"/>
        </w:rPr>
        <w:t xml:space="preserve">ronmentalism, Creativity, </w:t>
      </w:r>
      <w:proofErr w:type="gramStart"/>
      <w:r>
        <w:rPr>
          <w:rFonts w:ascii="Times New Roman" w:eastAsia="Times New Roman" w:hAnsi="Times New Roman" w:cs="Times New Roman"/>
          <w:sz w:val="23"/>
          <w:szCs w:val="23"/>
          <w:highlight w:val="white"/>
        </w:rPr>
        <w:t>Biology</w:t>
      </w:r>
      <w:proofErr w:type="gramEnd"/>
      <w:r>
        <w:rPr>
          <w:rFonts w:ascii="Times New Roman" w:eastAsia="Times New Roman" w:hAnsi="Times New Roman" w:cs="Times New Roman"/>
          <w:sz w:val="23"/>
          <w:szCs w:val="23"/>
          <w:highlight w:val="white"/>
        </w:rPr>
        <w:t xml:space="preserve"> </w:t>
      </w:r>
    </w:p>
    <w:p w:rsidR="0018437D" w:rsidRDefault="00544ED7">
      <w:pPr>
        <w:pStyle w:val="normal0"/>
      </w:pPr>
      <w:r>
        <w:rPr>
          <w:rFonts w:ascii="Times New Roman" w:eastAsia="Times New Roman" w:hAnsi="Times New Roman" w:cs="Times New Roman"/>
          <w:b/>
          <w:sz w:val="23"/>
          <w:szCs w:val="23"/>
          <w:highlight w:val="white"/>
        </w:rPr>
        <w:t xml:space="preserve">Class Sessions: </w:t>
      </w:r>
      <w:r>
        <w:rPr>
          <w:rFonts w:ascii="Times New Roman" w:eastAsia="Times New Roman" w:hAnsi="Times New Roman" w:cs="Times New Roman"/>
          <w:sz w:val="23"/>
          <w:szCs w:val="23"/>
          <w:highlight w:val="white"/>
        </w:rPr>
        <w:t>1</w:t>
      </w:r>
    </w:p>
    <w:p w:rsidR="0018437D" w:rsidRDefault="00AA76FA">
      <w:pPr>
        <w:pStyle w:val="normal0"/>
      </w:pPr>
      <w:r>
        <w:rPr>
          <w:noProof/>
        </w:rPr>
        <w:drawing>
          <wp:inline distT="0" distB="0" distL="0" distR="0">
            <wp:extent cx="5232400" cy="3914238"/>
            <wp:effectExtent l="25400" t="0" r="0" b="0"/>
            <wp:docPr id="1" name="Picture 0" descr="IMG_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69.jpg"/>
                    <pic:cNvPicPr/>
                  </pic:nvPicPr>
                  <pic:blipFill>
                    <a:blip r:embed="rId5"/>
                    <a:stretch>
                      <a:fillRect/>
                    </a:stretch>
                  </pic:blipFill>
                  <pic:spPr>
                    <a:xfrm>
                      <a:off x="0" y="0"/>
                      <a:ext cx="5233895" cy="3915356"/>
                    </a:xfrm>
                    <a:prstGeom prst="rect">
                      <a:avLst/>
                    </a:prstGeom>
                  </pic:spPr>
                </pic:pic>
              </a:graphicData>
            </a:graphic>
          </wp:inline>
        </w:drawing>
      </w:r>
    </w:p>
    <w:p w:rsidR="0018437D" w:rsidRDefault="00544ED7">
      <w:pPr>
        <w:pStyle w:val="normal0"/>
      </w:pPr>
      <w:r>
        <w:rPr>
          <w:rFonts w:ascii="Times New Roman" w:eastAsia="Times New Roman" w:hAnsi="Times New Roman" w:cs="Times New Roman"/>
          <w:b/>
          <w:sz w:val="23"/>
          <w:szCs w:val="23"/>
          <w:highlight w:val="white"/>
        </w:rPr>
        <w:t xml:space="preserve">Lesson Summary: </w:t>
      </w:r>
    </w:p>
    <w:p w:rsidR="0018437D" w:rsidRDefault="00544ED7">
      <w:pPr>
        <w:pStyle w:val="normal0"/>
      </w:pPr>
      <w:r>
        <w:rPr>
          <w:rFonts w:ascii="Times New Roman" w:eastAsia="Times New Roman" w:hAnsi="Times New Roman" w:cs="Times New Roman"/>
          <w:sz w:val="23"/>
          <w:szCs w:val="23"/>
          <w:highlight w:val="white"/>
        </w:rPr>
        <w:t>“Mike and Mimi’s great passions have extended from inspiring wonder about the world’s oceans to educating audiences about our impact on the planet. Their recent films have linked the ocean sciences with how we live, illuminating our impact on the environme</w:t>
      </w:r>
      <w:r>
        <w:rPr>
          <w:rFonts w:ascii="Times New Roman" w:eastAsia="Times New Roman" w:hAnsi="Times New Roman" w:cs="Times New Roman"/>
          <w:sz w:val="23"/>
          <w:szCs w:val="23"/>
          <w:highlight w:val="white"/>
        </w:rPr>
        <w:t>nt.” Mike and Mimi’s story serves as a good, realistic launch point for middle school science and creativity. The lesson focuses on application of current science topics with real world issues such as ocean salinity, pollution, acidification, trash, over-f</w:t>
      </w:r>
      <w:r>
        <w:rPr>
          <w:rFonts w:ascii="Times New Roman" w:eastAsia="Times New Roman" w:hAnsi="Times New Roman" w:cs="Times New Roman"/>
          <w:sz w:val="23"/>
          <w:szCs w:val="23"/>
          <w:highlight w:val="white"/>
        </w:rPr>
        <w:t xml:space="preserve">ishing etc. The lesson below is a </w:t>
      </w:r>
      <w:proofErr w:type="gramStart"/>
      <w:r>
        <w:rPr>
          <w:rFonts w:ascii="Times New Roman" w:eastAsia="Times New Roman" w:hAnsi="Times New Roman" w:cs="Times New Roman"/>
          <w:sz w:val="23"/>
          <w:szCs w:val="23"/>
          <w:highlight w:val="white"/>
        </w:rPr>
        <w:t>guideline which</w:t>
      </w:r>
      <w:proofErr w:type="gramEnd"/>
      <w:r>
        <w:rPr>
          <w:rFonts w:ascii="Times New Roman" w:eastAsia="Times New Roman" w:hAnsi="Times New Roman" w:cs="Times New Roman"/>
          <w:sz w:val="23"/>
          <w:szCs w:val="23"/>
          <w:highlight w:val="white"/>
        </w:rPr>
        <w:t xml:space="preserve"> can be used for a variety of teaching points. Let your students be creative as you consider how to adapt this lesson to your classroom’s needs.</w:t>
      </w:r>
    </w:p>
    <w:p w:rsidR="0018437D" w:rsidRDefault="0018437D">
      <w:pPr>
        <w:pStyle w:val="normal0"/>
      </w:pPr>
    </w:p>
    <w:p w:rsidR="0018437D" w:rsidRDefault="00544ED7">
      <w:pPr>
        <w:pStyle w:val="normal0"/>
      </w:pPr>
      <w:r>
        <w:rPr>
          <w:rFonts w:ascii="Times New Roman" w:eastAsia="Times New Roman" w:hAnsi="Times New Roman" w:cs="Times New Roman"/>
          <w:b/>
          <w:sz w:val="23"/>
          <w:szCs w:val="23"/>
          <w:highlight w:val="white"/>
        </w:rPr>
        <w:t>Lesson Objectives:</w:t>
      </w:r>
    </w:p>
    <w:p w:rsidR="0018437D" w:rsidRDefault="00544ED7">
      <w:pPr>
        <w:pStyle w:val="normal0"/>
        <w:numPr>
          <w:ilvl w:val="0"/>
          <w:numId w:val="1"/>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“[We need to] start looking at ourselves as part of the ecosystem. Without that sensitivity we trash it.” </w:t>
      </w:r>
    </w:p>
    <w:p w:rsidR="0018437D" w:rsidRDefault="00544ED7">
      <w:pPr>
        <w:pStyle w:val="normal0"/>
        <w:numPr>
          <w:ilvl w:val="0"/>
          <w:numId w:val="1"/>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Drawing connections between science class and real life problems</w:t>
      </w:r>
    </w:p>
    <w:p w:rsidR="0018437D" w:rsidRDefault="00544ED7">
      <w:pPr>
        <w:pStyle w:val="normal0"/>
        <w:numPr>
          <w:ilvl w:val="0"/>
          <w:numId w:val="1"/>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Creating a “way to be aware” a middle school environmental campaign plan which shoul</w:t>
      </w:r>
      <w:r>
        <w:rPr>
          <w:rFonts w:ascii="Times New Roman" w:eastAsia="Times New Roman" w:hAnsi="Times New Roman" w:cs="Times New Roman"/>
          <w:sz w:val="23"/>
          <w:szCs w:val="23"/>
          <w:highlight w:val="white"/>
        </w:rPr>
        <w:t xml:space="preserve">d have a certain kind of social and environmental impact by encouraging people to take action, or do something in their </w:t>
      </w:r>
      <w:proofErr w:type="spellStart"/>
      <w:r>
        <w:rPr>
          <w:rFonts w:ascii="Times New Roman" w:eastAsia="Times New Roman" w:hAnsi="Times New Roman" w:cs="Times New Roman"/>
          <w:sz w:val="23"/>
          <w:szCs w:val="23"/>
          <w:highlight w:val="white"/>
        </w:rPr>
        <w:t>live’s</w:t>
      </w:r>
      <w:proofErr w:type="spellEnd"/>
      <w:r>
        <w:rPr>
          <w:rFonts w:ascii="Times New Roman" w:eastAsia="Times New Roman" w:hAnsi="Times New Roman" w:cs="Times New Roman"/>
          <w:sz w:val="23"/>
          <w:szCs w:val="23"/>
          <w:highlight w:val="white"/>
        </w:rPr>
        <w:t xml:space="preserve"> differently.</w:t>
      </w:r>
    </w:p>
    <w:p w:rsidR="0018437D" w:rsidRDefault="0018437D">
      <w:pPr>
        <w:pStyle w:val="normal0"/>
      </w:pPr>
    </w:p>
    <w:p w:rsidR="0018437D" w:rsidRDefault="00544ED7">
      <w:pPr>
        <w:pStyle w:val="normal0"/>
      </w:pPr>
      <w:r>
        <w:rPr>
          <w:rFonts w:ascii="Times New Roman" w:eastAsia="Times New Roman" w:hAnsi="Times New Roman" w:cs="Times New Roman"/>
          <w:b/>
          <w:sz w:val="23"/>
          <w:szCs w:val="23"/>
          <w:highlight w:val="white"/>
        </w:rPr>
        <w:t xml:space="preserve">Materials: </w:t>
      </w:r>
    </w:p>
    <w:p w:rsidR="0018437D" w:rsidRDefault="00544ED7">
      <w:pPr>
        <w:pStyle w:val="normal0"/>
        <w:numPr>
          <w:ilvl w:val="0"/>
          <w:numId w:val="5"/>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Interview with Mike and Mimi </w:t>
      </w:r>
      <w:proofErr w:type="spellStart"/>
      <w:r>
        <w:rPr>
          <w:rFonts w:ascii="Times New Roman" w:eastAsia="Times New Roman" w:hAnsi="Times New Roman" w:cs="Times New Roman"/>
          <w:sz w:val="23"/>
          <w:szCs w:val="23"/>
          <w:highlight w:val="white"/>
        </w:rPr>
        <w:t>deGruy</w:t>
      </w:r>
      <w:proofErr w:type="spellEnd"/>
    </w:p>
    <w:p w:rsidR="0018437D" w:rsidRDefault="00544ED7">
      <w:pPr>
        <w:pStyle w:val="normal0"/>
        <w:numPr>
          <w:ilvl w:val="0"/>
          <w:numId w:val="5"/>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Portrait of Mike and Mimi </w:t>
      </w:r>
      <w:proofErr w:type="spellStart"/>
      <w:r>
        <w:rPr>
          <w:rFonts w:ascii="Times New Roman" w:eastAsia="Times New Roman" w:hAnsi="Times New Roman" w:cs="Times New Roman"/>
          <w:sz w:val="23"/>
          <w:szCs w:val="23"/>
          <w:highlight w:val="white"/>
        </w:rPr>
        <w:t>deGruy</w:t>
      </w:r>
      <w:proofErr w:type="spellEnd"/>
    </w:p>
    <w:p w:rsidR="0018437D" w:rsidRDefault="00544ED7">
      <w:pPr>
        <w:pStyle w:val="normal0"/>
        <w:numPr>
          <w:ilvl w:val="0"/>
          <w:numId w:val="5"/>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Essay of Mike and Mimi </w:t>
      </w:r>
      <w:proofErr w:type="spellStart"/>
      <w:r>
        <w:rPr>
          <w:rFonts w:ascii="Times New Roman" w:eastAsia="Times New Roman" w:hAnsi="Times New Roman" w:cs="Times New Roman"/>
          <w:sz w:val="23"/>
          <w:szCs w:val="23"/>
          <w:highlight w:val="white"/>
        </w:rPr>
        <w:t>deGruy</w:t>
      </w:r>
      <w:proofErr w:type="spellEnd"/>
    </w:p>
    <w:p w:rsidR="0018437D" w:rsidRDefault="0018437D">
      <w:pPr>
        <w:pStyle w:val="normal0"/>
        <w:numPr>
          <w:ilvl w:val="0"/>
          <w:numId w:val="5"/>
        </w:numPr>
        <w:ind w:hanging="360"/>
        <w:contextualSpacing/>
        <w:rPr>
          <w:rFonts w:ascii="Times New Roman" w:eastAsia="Times New Roman" w:hAnsi="Times New Roman" w:cs="Times New Roman"/>
          <w:sz w:val="23"/>
          <w:szCs w:val="23"/>
          <w:highlight w:val="white"/>
        </w:rPr>
      </w:pPr>
      <w:hyperlink r:id="rId6">
        <w:r w:rsidR="00544ED7">
          <w:rPr>
            <w:rFonts w:ascii="Times New Roman" w:eastAsia="Times New Roman" w:hAnsi="Times New Roman" w:cs="Times New Roman"/>
            <w:color w:val="1155CC"/>
            <w:sz w:val="23"/>
            <w:szCs w:val="23"/>
            <w:highlight w:val="white"/>
            <w:u w:val="single"/>
          </w:rPr>
          <w:t>http://www.nytimes.com/2012/02/07/movies/mike-degruy-documentary-filmmaker-and-marine-biologist-dies-at-60.html</w:t>
        </w:r>
      </w:hyperlink>
    </w:p>
    <w:p w:rsidR="0018437D" w:rsidRDefault="0018437D">
      <w:pPr>
        <w:pStyle w:val="normal0"/>
        <w:numPr>
          <w:ilvl w:val="0"/>
          <w:numId w:val="5"/>
        </w:numPr>
        <w:ind w:hanging="360"/>
        <w:contextualSpacing/>
        <w:rPr>
          <w:rFonts w:ascii="Times New Roman" w:eastAsia="Times New Roman" w:hAnsi="Times New Roman" w:cs="Times New Roman"/>
          <w:sz w:val="23"/>
          <w:szCs w:val="23"/>
          <w:highlight w:val="white"/>
        </w:rPr>
      </w:pPr>
      <w:hyperlink r:id="rId7">
        <w:r w:rsidR="00544ED7">
          <w:rPr>
            <w:rFonts w:ascii="Times New Roman" w:eastAsia="Times New Roman" w:hAnsi="Times New Roman" w:cs="Times New Roman"/>
            <w:color w:val="1155CC"/>
            <w:sz w:val="23"/>
            <w:szCs w:val="23"/>
            <w:highlight w:val="white"/>
            <w:u w:val="single"/>
          </w:rPr>
          <w:t>https://www.ted.com/talks/mike_degruy_hooked_by_octopus?language=en</w:t>
        </w:r>
      </w:hyperlink>
    </w:p>
    <w:p w:rsidR="0018437D" w:rsidRDefault="0018437D">
      <w:pPr>
        <w:pStyle w:val="normal0"/>
        <w:numPr>
          <w:ilvl w:val="0"/>
          <w:numId w:val="5"/>
        </w:numPr>
        <w:ind w:hanging="360"/>
        <w:contextualSpacing/>
        <w:rPr>
          <w:rFonts w:ascii="Times New Roman" w:eastAsia="Times New Roman" w:hAnsi="Times New Roman" w:cs="Times New Roman"/>
          <w:sz w:val="23"/>
          <w:szCs w:val="23"/>
          <w:highlight w:val="white"/>
        </w:rPr>
      </w:pPr>
      <w:hyperlink r:id="rId8">
        <w:r w:rsidR="00544ED7">
          <w:rPr>
            <w:rFonts w:ascii="Times New Roman" w:eastAsia="Times New Roman" w:hAnsi="Times New Roman" w:cs="Times New Roman"/>
            <w:color w:val="1155CC"/>
            <w:sz w:val="23"/>
            <w:szCs w:val="23"/>
            <w:highlight w:val="white"/>
            <w:u w:val="single"/>
          </w:rPr>
          <w:t>http://mikedegruy.com/</w:t>
        </w:r>
      </w:hyperlink>
    </w:p>
    <w:p w:rsidR="0018437D" w:rsidRDefault="00544ED7">
      <w:pPr>
        <w:pStyle w:val="normal0"/>
        <w:numPr>
          <w:ilvl w:val="0"/>
          <w:numId w:val="5"/>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The </w:t>
      </w:r>
      <w:proofErr w:type="spellStart"/>
      <w:r>
        <w:rPr>
          <w:rFonts w:ascii="Times New Roman" w:eastAsia="Times New Roman" w:hAnsi="Times New Roman" w:cs="Times New Roman"/>
          <w:sz w:val="23"/>
          <w:szCs w:val="23"/>
          <w:highlight w:val="white"/>
        </w:rPr>
        <w:t>Nautlius</w:t>
      </w:r>
      <w:proofErr w:type="spellEnd"/>
      <w:r>
        <w:rPr>
          <w:rFonts w:ascii="Times New Roman" w:eastAsia="Times New Roman" w:hAnsi="Times New Roman" w:cs="Times New Roman"/>
          <w:sz w:val="23"/>
          <w:szCs w:val="23"/>
          <w:highlight w:val="white"/>
        </w:rPr>
        <w:t xml:space="preserve"> </w:t>
      </w:r>
      <w:hyperlink r:id="rId9">
        <w:r>
          <w:rPr>
            <w:rFonts w:ascii="Times New Roman" w:eastAsia="Times New Roman" w:hAnsi="Times New Roman" w:cs="Times New Roman"/>
            <w:color w:val="1155CC"/>
            <w:sz w:val="23"/>
            <w:szCs w:val="23"/>
            <w:highlight w:val="white"/>
            <w:u w:val="single"/>
          </w:rPr>
          <w:t>https://en.wikipedia.org/wiki/Nautilus</w:t>
        </w:r>
      </w:hyperlink>
      <w:r>
        <w:rPr>
          <w:rFonts w:ascii="Times New Roman" w:eastAsia="Times New Roman" w:hAnsi="Times New Roman" w:cs="Times New Roman"/>
          <w:sz w:val="23"/>
          <w:szCs w:val="23"/>
          <w:highlight w:val="white"/>
        </w:rPr>
        <w:t xml:space="preserve"> </w:t>
      </w:r>
    </w:p>
    <w:p w:rsidR="0018437D" w:rsidRDefault="00544ED7">
      <w:pPr>
        <w:pStyle w:val="normal0"/>
        <w:numPr>
          <w:ilvl w:val="0"/>
          <w:numId w:val="5"/>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Poster material/presentation day</w:t>
      </w:r>
    </w:p>
    <w:p w:rsidR="0018437D" w:rsidRDefault="0018437D">
      <w:pPr>
        <w:pStyle w:val="normal0"/>
      </w:pPr>
    </w:p>
    <w:p w:rsidR="0018437D" w:rsidRDefault="0018437D">
      <w:pPr>
        <w:pStyle w:val="normal0"/>
      </w:pPr>
    </w:p>
    <w:p w:rsidR="0018437D" w:rsidRDefault="00544ED7">
      <w:pPr>
        <w:pStyle w:val="normal0"/>
      </w:pPr>
      <w:r>
        <w:rPr>
          <w:rFonts w:ascii="Times New Roman" w:eastAsia="Times New Roman" w:hAnsi="Times New Roman" w:cs="Times New Roman"/>
          <w:b/>
          <w:sz w:val="23"/>
          <w:szCs w:val="23"/>
          <w:highlight w:val="white"/>
        </w:rPr>
        <w:t>Lesson Plan:</w:t>
      </w:r>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Do a review game for previously covered content on the ocean and environmentalism</w:t>
      </w:r>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Watch interview of Mike and Mimi </w:t>
      </w:r>
      <w:proofErr w:type="spellStart"/>
      <w:r>
        <w:rPr>
          <w:rFonts w:ascii="Times New Roman" w:eastAsia="Times New Roman" w:hAnsi="Times New Roman" w:cs="Times New Roman"/>
          <w:sz w:val="23"/>
          <w:szCs w:val="23"/>
          <w:highlight w:val="white"/>
        </w:rPr>
        <w:t>deGruy</w:t>
      </w:r>
      <w:proofErr w:type="spellEnd"/>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Give students guided notes while the</w:t>
      </w:r>
      <w:r>
        <w:rPr>
          <w:rFonts w:ascii="Times New Roman" w:eastAsia="Times New Roman" w:hAnsi="Times New Roman" w:cs="Times New Roman"/>
          <w:sz w:val="23"/>
          <w:szCs w:val="23"/>
          <w:highlight w:val="white"/>
        </w:rPr>
        <w:t>y watch: What stands out to you? What was the first creature Mike got to film? How do the two view the ocean? What do they want to encourage kids to do?</w:t>
      </w:r>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Show portrait of Mike and Mimi </w:t>
      </w:r>
      <w:proofErr w:type="spellStart"/>
      <w:r>
        <w:rPr>
          <w:rFonts w:ascii="Times New Roman" w:eastAsia="Times New Roman" w:hAnsi="Times New Roman" w:cs="Times New Roman"/>
          <w:sz w:val="23"/>
          <w:szCs w:val="23"/>
          <w:highlight w:val="white"/>
        </w:rPr>
        <w:t>duGrey</w:t>
      </w:r>
      <w:proofErr w:type="spellEnd"/>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See. Think. Wonder</w:t>
      </w:r>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Break students into table groups for them to r</w:t>
      </w:r>
      <w:r>
        <w:rPr>
          <w:rFonts w:ascii="Times New Roman" w:eastAsia="Times New Roman" w:hAnsi="Times New Roman" w:cs="Times New Roman"/>
          <w:sz w:val="23"/>
          <w:szCs w:val="23"/>
          <w:highlight w:val="white"/>
        </w:rPr>
        <w:t xml:space="preserve">ead the essay of Mike and Mimi </w:t>
      </w:r>
      <w:proofErr w:type="spellStart"/>
      <w:r>
        <w:rPr>
          <w:rFonts w:ascii="Times New Roman" w:eastAsia="Times New Roman" w:hAnsi="Times New Roman" w:cs="Times New Roman"/>
          <w:sz w:val="23"/>
          <w:szCs w:val="23"/>
          <w:highlight w:val="white"/>
        </w:rPr>
        <w:t>deGruy</w:t>
      </w:r>
      <w:proofErr w:type="spellEnd"/>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Come back together and talk about how Mike and Mimi want the world to be changed.</w:t>
      </w:r>
    </w:p>
    <w:p w:rsidR="0018437D" w:rsidRDefault="00544ED7">
      <w:pPr>
        <w:pStyle w:val="normal0"/>
        <w:numPr>
          <w:ilvl w:val="0"/>
          <w:numId w:val="4"/>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Homework: student research groups on: ocean acidification, trash, salinity, over-fishing, sustainable fishing etc.</w:t>
      </w:r>
    </w:p>
    <w:p w:rsidR="0018437D" w:rsidRDefault="00544ED7">
      <w:pPr>
        <w:pStyle w:val="normal0"/>
      </w:pPr>
      <w:r>
        <w:rPr>
          <w:rFonts w:ascii="Times New Roman" w:eastAsia="Times New Roman" w:hAnsi="Times New Roman" w:cs="Times New Roman"/>
          <w:sz w:val="23"/>
          <w:szCs w:val="23"/>
          <w:highlight w:val="white"/>
        </w:rPr>
        <w:t>Class Session 2:</w:t>
      </w:r>
    </w:p>
    <w:p w:rsidR="0018437D" w:rsidRDefault="00544ED7">
      <w:pPr>
        <w:pStyle w:val="normal0"/>
        <w:numPr>
          <w:ilvl w:val="0"/>
          <w:numId w:val="2"/>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Students create presentations with action plans</w:t>
      </w:r>
    </w:p>
    <w:p w:rsidR="0018437D" w:rsidRDefault="00544ED7">
      <w:pPr>
        <w:pStyle w:val="normal0"/>
        <w:numPr>
          <w:ilvl w:val="0"/>
          <w:numId w:val="2"/>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Student’s present in the next class</w:t>
      </w:r>
    </w:p>
    <w:p w:rsidR="0018437D" w:rsidRDefault="0018437D">
      <w:pPr>
        <w:pStyle w:val="normal0"/>
      </w:pPr>
    </w:p>
    <w:p w:rsidR="0018437D" w:rsidRDefault="00544ED7">
      <w:pPr>
        <w:pStyle w:val="normal0"/>
      </w:pPr>
      <w:r>
        <w:rPr>
          <w:rFonts w:ascii="Times New Roman" w:eastAsia="Times New Roman" w:hAnsi="Times New Roman" w:cs="Times New Roman"/>
          <w:b/>
          <w:sz w:val="23"/>
          <w:szCs w:val="23"/>
          <w:highlight w:val="white"/>
        </w:rPr>
        <w:t>Assessment:</w:t>
      </w:r>
    </w:p>
    <w:p w:rsidR="0018437D" w:rsidRDefault="00544ED7">
      <w:pPr>
        <w:pStyle w:val="normal0"/>
        <w:numPr>
          <w:ilvl w:val="0"/>
          <w:numId w:val="3"/>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Creativity and applicability of presentations</w:t>
      </w:r>
    </w:p>
    <w:p w:rsidR="0018437D" w:rsidRDefault="00544ED7">
      <w:pPr>
        <w:pStyle w:val="normal0"/>
        <w:numPr>
          <w:ilvl w:val="0"/>
          <w:numId w:val="3"/>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Contribution to discussion</w:t>
      </w:r>
    </w:p>
    <w:p w:rsidR="0018437D" w:rsidRDefault="00544ED7">
      <w:pPr>
        <w:pStyle w:val="normal0"/>
        <w:numPr>
          <w:ilvl w:val="0"/>
          <w:numId w:val="3"/>
        </w:numPr>
        <w:ind w:hanging="360"/>
        <w:contextualSpacing/>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Close reading skills</w:t>
      </w:r>
    </w:p>
    <w:p w:rsidR="0018437D" w:rsidRDefault="0018437D">
      <w:pPr>
        <w:pStyle w:val="normal0"/>
      </w:pPr>
    </w:p>
    <w:p w:rsidR="0018437D" w:rsidRDefault="00544ED7">
      <w:pPr>
        <w:pStyle w:val="normal0"/>
      </w:pPr>
      <w:r>
        <w:rPr>
          <w:rFonts w:ascii="Times New Roman" w:eastAsia="Times New Roman" w:hAnsi="Times New Roman" w:cs="Times New Roman"/>
          <w:b/>
          <w:sz w:val="23"/>
          <w:szCs w:val="23"/>
          <w:highlight w:val="white"/>
        </w:rPr>
        <w:t>Standards Addressed:</w:t>
      </w:r>
    </w:p>
    <w:p w:rsidR="0018437D" w:rsidRDefault="00544ED7">
      <w:pPr>
        <w:pStyle w:val="normal0"/>
      </w:pPr>
      <w:r>
        <w:rPr>
          <w:rFonts w:ascii="Times New Roman" w:eastAsia="Times New Roman" w:hAnsi="Times New Roman" w:cs="Times New Roman"/>
          <w:b/>
          <w:sz w:val="23"/>
          <w:szCs w:val="23"/>
          <w:highlight w:val="white"/>
        </w:rPr>
        <w:t xml:space="preserve">CCSS for 6-12 Speaking and Listening Standards 5 </w:t>
      </w:r>
    </w:p>
    <w:p w:rsidR="0018437D" w:rsidRDefault="00544ED7">
      <w:pPr>
        <w:pStyle w:val="normal0"/>
      </w:pPr>
      <w:r>
        <w:rPr>
          <w:rFonts w:ascii="Times New Roman" w:eastAsia="Times New Roman" w:hAnsi="Times New Roman" w:cs="Times New Roman"/>
          <w:b/>
          <w:sz w:val="23"/>
          <w:szCs w:val="23"/>
          <w:highlight w:val="white"/>
        </w:rPr>
        <w:t xml:space="preserve">Comprehension and Collaboration </w:t>
      </w:r>
    </w:p>
    <w:p w:rsidR="0018437D" w:rsidRDefault="00544ED7">
      <w:pPr>
        <w:pStyle w:val="normal0"/>
      </w:pPr>
      <w:r>
        <w:rPr>
          <w:rFonts w:ascii="Times New Roman" w:eastAsia="Times New Roman" w:hAnsi="Times New Roman" w:cs="Times New Roman"/>
          <w:sz w:val="23"/>
          <w:szCs w:val="23"/>
          <w:highlight w:val="white"/>
        </w:rPr>
        <w:t>1. Prepare for and participate effectively in a range of conversations and collaborations with diverse partners, building on others’ ideas and expressing their own clearly a</w:t>
      </w:r>
      <w:r>
        <w:rPr>
          <w:rFonts w:ascii="Times New Roman" w:eastAsia="Times New Roman" w:hAnsi="Times New Roman" w:cs="Times New Roman"/>
          <w:sz w:val="23"/>
          <w:szCs w:val="23"/>
          <w:highlight w:val="white"/>
        </w:rPr>
        <w:t xml:space="preserve">nd persuasively. </w:t>
      </w:r>
    </w:p>
    <w:p w:rsidR="0018437D" w:rsidRDefault="00544ED7">
      <w:pPr>
        <w:pStyle w:val="normal0"/>
      </w:pPr>
      <w:r>
        <w:rPr>
          <w:rFonts w:ascii="Times New Roman" w:eastAsia="Times New Roman" w:hAnsi="Times New Roman" w:cs="Times New Roman"/>
          <w:sz w:val="23"/>
          <w:szCs w:val="23"/>
          <w:highlight w:val="white"/>
        </w:rPr>
        <w:t xml:space="preserve">2. Integrate and evaluate information presented in diverse media and formats, including visually, quantitatively, and orally. </w:t>
      </w:r>
    </w:p>
    <w:p w:rsidR="0018437D" w:rsidRDefault="00544ED7">
      <w:pPr>
        <w:pStyle w:val="normal0"/>
      </w:pPr>
      <w:r>
        <w:rPr>
          <w:rFonts w:ascii="Times New Roman" w:eastAsia="Times New Roman" w:hAnsi="Times New Roman" w:cs="Times New Roman"/>
          <w:sz w:val="23"/>
          <w:szCs w:val="23"/>
          <w:highlight w:val="white"/>
        </w:rPr>
        <w:t xml:space="preserve">3. Evaluate a speaker’s point of view, reasoning, and use of evidence and rhetoric. </w:t>
      </w:r>
    </w:p>
    <w:p w:rsidR="0018437D" w:rsidRDefault="0018437D">
      <w:pPr>
        <w:pStyle w:val="normal0"/>
      </w:pPr>
    </w:p>
    <w:p w:rsidR="0018437D" w:rsidRDefault="00544ED7">
      <w:pPr>
        <w:pStyle w:val="normal0"/>
      </w:pPr>
      <w:r>
        <w:rPr>
          <w:rFonts w:ascii="Times New Roman" w:eastAsia="Times New Roman" w:hAnsi="Times New Roman" w:cs="Times New Roman"/>
          <w:b/>
          <w:sz w:val="23"/>
          <w:szCs w:val="23"/>
          <w:highlight w:val="white"/>
        </w:rPr>
        <w:t>Presentation of Knowledge</w:t>
      </w:r>
      <w:r>
        <w:rPr>
          <w:rFonts w:ascii="Times New Roman" w:eastAsia="Times New Roman" w:hAnsi="Times New Roman" w:cs="Times New Roman"/>
          <w:b/>
          <w:sz w:val="23"/>
          <w:szCs w:val="23"/>
          <w:highlight w:val="white"/>
        </w:rPr>
        <w:t xml:space="preserve"> and Ideas </w:t>
      </w:r>
    </w:p>
    <w:p w:rsidR="0018437D" w:rsidRDefault="00544ED7">
      <w:pPr>
        <w:pStyle w:val="normal0"/>
      </w:pPr>
      <w:r>
        <w:rPr>
          <w:rFonts w:ascii="Times New Roman" w:eastAsia="Times New Roman" w:hAnsi="Times New Roman" w:cs="Times New Roman"/>
          <w:b/>
          <w:sz w:val="23"/>
          <w:szCs w:val="23"/>
          <w:highlight w:val="white"/>
        </w:rPr>
        <w:t>4. Present information, findings, and supporti</w:t>
      </w:r>
      <w:r>
        <w:rPr>
          <w:rFonts w:ascii="Times New Roman" w:eastAsia="Times New Roman" w:hAnsi="Times New Roman" w:cs="Times New Roman"/>
          <w:sz w:val="23"/>
          <w:szCs w:val="23"/>
          <w:highlight w:val="white"/>
        </w:rPr>
        <w:t xml:space="preserve">ng evidence such that listeners can follow the line of reasoning and the organization, development, and style are appropriate to task, purpose, and audience. </w:t>
      </w:r>
    </w:p>
    <w:p w:rsidR="0018437D" w:rsidRDefault="00544ED7">
      <w:pPr>
        <w:pStyle w:val="normal0"/>
      </w:pPr>
      <w:r>
        <w:rPr>
          <w:rFonts w:ascii="Times New Roman" w:eastAsia="Times New Roman" w:hAnsi="Times New Roman" w:cs="Times New Roman"/>
          <w:sz w:val="23"/>
          <w:szCs w:val="23"/>
          <w:highlight w:val="white"/>
        </w:rPr>
        <w:t xml:space="preserve">5. Make strategic use of digital media </w:t>
      </w:r>
      <w:r>
        <w:rPr>
          <w:rFonts w:ascii="Times New Roman" w:eastAsia="Times New Roman" w:hAnsi="Times New Roman" w:cs="Times New Roman"/>
          <w:sz w:val="23"/>
          <w:szCs w:val="23"/>
          <w:highlight w:val="white"/>
        </w:rPr>
        <w:t xml:space="preserve">and visual displays of data to express information and enhance understanding of presentations. </w:t>
      </w:r>
    </w:p>
    <w:p w:rsidR="0018437D" w:rsidRDefault="00544ED7">
      <w:pPr>
        <w:pStyle w:val="normal0"/>
      </w:pPr>
      <w:r>
        <w:rPr>
          <w:rFonts w:ascii="Times New Roman" w:eastAsia="Times New Roman" w:hAnsi="Times New Roman" w:cs="Times New Roman"/>
          <w:sz w:val="23"/>
          <w:szCs w:val="23"/>
          <w:highlight w:val="white"/>
        </w:rPr>
        <w:t>6. Adapt speech to a variety of contexts and communicative tasks, demonstrating command of formal English when indicated or appropriate.</w:t>
      </w:r>
    </w:p>
    <w:p w:rsidR="00AA76FA" w:rsidRDefault="00AA76FA">
      <w:pPr>
        <w:pStyle w:val="normal0"/>
      </w:pPr>
    </w:p>
    <w:p w:rsidR="00AA76FA" w:rsidRDefault="00AA76FA">
      <w:pPr>
        <w:pStyle w:val="normal0"/>
      </w:pPr>
    </w:p>
    <w:p w:rsidR="00AA76FA" w:rsidRDefault="00AA76FA" w:rsidP="00AA76FA">
      <w:pPr>
        <w:pStyle w:val="normal0"/>
      </w:pPr>
    </w:p>
    <w:p w:rsidR="00AA76FA" w:rsidRPr="00730648" w:rsidRDefault="00AA76FA" w:rsidP="00AA76FA">
      <w:pPr>
        <w:rPr>
          <w:rFonts w:ascii="Times" w:hAnsi="Times"/>
          <w:color w:val="auto"/>
          <w:sz w:val="20"/>
          <w:szCs w:val="20"/>
        </w:rPr>
      </w:pPr>
      <w:r w:rsidRPr="00730648">
        <w:rPr>
          <w:rFonts w:ascii="Georgia" w:hAnsi="Georgia"/>
          <w:sz w:val="16"/>
          <w:szCs w:val="16"/>
        </w:rPr>
        <w:t xml:space="preserve">Created by Katherine </w:t>
      </w:r>
      <w:proofErr w:type="spellStart"/>
      <w:r w:rsidRPr="00730648">
        <w:rPr>
          <w:rFonts w:ascii="Georgia" w:hAnsi="Georgia"/>
          <w:sz w:val="16"/>
          <w:szCs w:val="16"/>
        </w:rPr>
        <w:t>Kwong</w:t>
      </w:r>
      <w:proofErr w:type="spellEnd"/>
      <w:r w:rsidRPr="00730648">
        <w:rPr>
          <w:rFonts w:ascii="Georgia" w:hAnsi="Georgia"/>
          <w:sz w:val="16"/>
          <w:szCs w:val="16"/>
        </w:rPr>
        <w:t xml:space="preserve"> Intern Fall 2016</w:t>
      </w:r>
    </w:p>
    <w:p w:rsidR="0018437D" w:rsidRDefault="0018437D">
      <w:pPr>
        <w:pStyle w:val="normal0"/>
      </w:pPr>
    </w:p>
    <w:sectPr w:rsidR="0018437D" w:rsidSect="0018437D">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15F"/>
    <w:multiLevelType w:val="multilevel"/>
    <w:tmpl w:val="A7D63B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ADF55F4"/>
    <w:multiLevelType w:val="multilevel"/>
    <w:tmpl w:val="831EBC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38112EA4"/>
    <w:multiLevelType w:val="multilevel"/>
    <w:tmpl w:val="1908CF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5296EBB"/>
    <w:multiLevelType w:val="multilevel"/>
    <w:tmpl w:val="87402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B5725B5"/>
    <w:multiLevelType w:val="multilevel"/>
    <w:tmpl w:val="8A6278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oNotTrackMoves/>
  <w:defaultTabStop w:val="720"/>
  <w:characterSpacingControl w:val="doNotCompress"/>
  <w:compat/>
  <w:rsids>
    <w:rsidRoot w:val="0018437D"/>
    <w:rsid w:val="0018437D"/>
    <w:rsid w:val="00544ED7"/>
    <w:rsid w:val="00AA76FA"/>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8437D"/>
    <w:pPr>
      <w:keepNext/>
      <w:keepLines/>
      <w:spacing w:before="400" w:after="120"/>
      <w:contextualSpacing/>
      <w:outlineLvl w:val="0"/>
    </w:pPr>
    <w:rPr>
      <w:sz w:val="40"/>
      <w:szCs w:val="40"/>
    </w:rPr>
  </w:style>
  <w:style w:type="paragraph" w:styleId="Heading2">
    <w:name w:val="heading 2"/>
    <w:basedOn w:val="normal0"/>
    <w:next w:val="normal0"/>
    <w:rsid w:val="0018437D"/>
    <w:pPr>
      <w:keepNext/>
      <w:keepLines/>
      <w:spacing w:before="360" w:after="120"/>
      <w:contextualSpacing/>
      <w:outlineLvl w:val="1"/>
    </w:pPr>
    <w:rPr>
      <w:sz w:val="32"/>
      <w:szCs w:val="32"/>
    </w:rPr>
  </w:style>
  <w:style w:type="paragraph" w:styleId="Heading3">
    <w:name w:val="heading 3"/>
    <w:basedOn w:val="normal0"/>
    <w:next w:val="normal0"/>
    <w:rsid w:val="0018437D"/>
    <w:pPr>
      <w:keepNext/>
      <w:keepLines/>
      <w:spacing w:before="320" w:after="80"/>
      <w:contextualSpacing/>
      <w:outlineLvl w:val="2"/>
    </w:pPr>
    <w:rPr>
      <w:color w:val="434343"/>
      <w:sz w:val="28"/>
      <w:szCs w:val="28"/>
    </w:rPr>
  </w:style>
  <w:style w:type="paragraph" w:styleId="Heading4">
    <w:name w:val="heading 4"/>
    <w:basedOn w:val="normal0"/>
    <w:next w:val="normal0"/>
    <w:rsid w:val="0018437D"/>
    <w:pPr>
      <w:keepNext/>
      <w:keepLines/>
      <w:spacing w:before="280" w:after="80"/>
      <w:contextualSpacing/>
      <w:outlineLvl w:val="3"/>
    </w:pPr>
    <w:rPr>
      <w:color w:val="666666"/>
      <w:sz w:val="24"/>
      <w:szCs w:val="24"/>
    </w:rPr>
  </w:style>
  <w:style w:type="paragraph" w:styleId="Heading5">
    <w:name w:val="heading 5"/>
    <w:basedOn w:val="normal0"/>
    <w:next w:val="normal0"/>
    <w:rsid w:val="0018437D"/>
    <w:pPr>
      <w:keepNext/>
      <w:keepLines/>
      <w:spacing w:before="240" w:after="80"/>
      <w:contextualSpacing/>
      <w:outlineLvl w:val="4"/>
    </w:pPr>
    <w:rPr>
      <w:color w:val="666666"/>
    </w:rPr>
  </w:style>
  <w:style w:type="paragraph" w:styleId="Heading6">
    <w:name w:val="heading 6"/>
    <w:basedOn w:val="normal0"/>
    <w:next w:val="normal0"/>
    <w:rsid w:val="0018437D"/>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18437D"/>
  </w:style>
  <w:style w:type="paragraph" w:styleId="Title">
    <w:name w:val="Title"/>
    <w:basedOn w:val="normal0"/>
    <w:next w:val="normal0"/>
    <w:rsid w:val="0018437D"/>
    <w:pPr>
      <w:keepNext/>
      <w:keepLines/>
      <w:spacing w:after="60"/>
      <w:contextualSpacing/>
    </w:pPr>
    <w:rPr>
      <w:sz w:val="52"/>
      <w:szCs w:val="52"/>
    </w:rPr>
  </w:style>
  <w:style w:type="paragraph" w:styleId="Subtitle">
    <w:name w:val="Subtitle"/>
    <w:basedOn w:val="normal0"/>
    <w:next w:val="normal0"/>
    <w:rsid w:val="0018437D"/>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nytimes.com/2012/02/07/movies/mike-degruy-documentary-filmmaker-and-marine-biologist-dies-at-60.html" TargetMode="External"/><Relationship Id="rId7" Type="http://schemas.openxmlformats.org/officeDocument/2006/relationships/hyperlink" Target="https://www.ted.com/talks/mike_degruy_hooked_by_octopus?language=en" TargetMode="External"/><Relationship Id="rId8" Type="http://schemas.openxmlformats.org/officeDocument/2006/relationships/hyperlink" Target="http://mikedegruy.com/" TargetMode="External"/><Relationship Id="rId9" Type="http://schemas.openxmlformats.org/officeDocument/2006/relationships/hyperlink" Target="https://en.wikipedia.org/wiki/Nautilus"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565</Words>
  <Characters>3225</Characters>
  <Application>Microsoft Macintosh Word</Application>
  <DocSecurity>0</DocSecurity>
  <Lines>26</Lines>
  <Paragraphs>6</Paragraphs>
  <ScaleCrop>false</ScaleCrop>
  <LinksUpToDate>false</LinksUpToDate>
  <CharactersWithSpaces>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Holli Harmon</cp:lastModifiedBy>
  <cp:revision>2</cp:revision>
  <dcterms:created xsi:type="dcterms:W3CDTF">2016-11-22T02:10:00Z</dcterms:created>
  <dcterms:modified xsi:type="dcterms:W3CDTF">2016-11-22T02:10:00Z</dcterms:modified>
</cp:coreProperties>
</file>